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A74" w:rsidRPr="007A13A7" w:rsidRDefault="00416A74" w:rsidP="00416A74">
      <w:pPr>
        <w:widowControl w:val="0"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  <w:r w:rsidRPr="007A13A7">
        <w:rPr>
          <w:b/>
          <w:bCs/>
          <w:caps/>
          <w:sz w:val="32"/>
          <w:szCs w:val="32"/>
        </w:rPr>
        <w:t>Tájékoztató</w:t>
      </w:r>
    </w:p>
    <w:p w:rsidR="00416A74" w:rsidRPr="007A13A7" w:rsidRDefault="00416A74" w:rsidP="00416A74">
      <w:pPr>
        <w:widowControl w:val="0"/>
        <w:autoSpaceDE w:val="0"/>
        <w:autoSpaceDN w:val="0"/>
        <w:adjustRightInd w:val="0"/>
        <w:jc w:val="both"/>
      </w:pP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both"/>
      </w:pPr>
      <w:r w:rsidRPr="007A13A7">
        <w:t>Az Országgyűlés a közpénzekből nyújtott támogatások fokozottabb átláthatóságának megteremtése érdekében 2007. december 17-én elfogadta a közpénzekből nyújtott támogatások átláthatóságáról szóló 2007. évi CLXXXI. törvényt, mely jogszabály 2008. április 1-jén lépett hatályba.</w:t>
      </w: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center"/>
        <w:outlineLvl w:val="0"/>
        <w:rPr>
          <w:b/>
          <w:bCs/>
        </w:rPr>
      </w:pPr>
      <w:r w:rsidRPr="007A13A7">
        <w:rPr>
          <w:b/>
          <w:bCs/>
        </w:rPr>
        <w:t>I.</w:t>
      </w: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both"/>
      </w:pPr>
      <w:r w:rsidRPr="007A13A7">
        <w:t>A törvény egyik célja az, hogy kizárja a közpénzekből nyújtott, pályázati vagy más támogatási eljárásban elnyerhető juttatások elnyeréséből azokat a személyeket, akik a támogatás megítélésére befolyással lehetnek.</w:t>
      </w: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both"/>
      </w:pP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both"/>
      </w:pPr>
      <w:r w:rsidRPr="007A13A7">
        <w:t>Ennek értelmében a törvény 6. §</w:t>
      </w:r>
      <w:proofErr w:type="spellStart"/>
      <w:r w:rsidRPr="007A13A7">
        <w:t>-a</w:t>
      </w:r>
      <w:proofErr w:type="spellEnd"/>
      <w:r w:rsidRPr="007A13A7">
        <w:t xml:space="preserve"> szerint nem indulhat pályázóként, és nem részesülhet támogatásban</w:t>
      </w:r>
    </w:p>
    <w:p w:rsidR="00416A74" w:rsidRPr="007A13A7" w:rsidRDefault="00416A74" w:rsidP="007A13A7">
      <w:pPr>
        <w:widowControl w:val="0"/>
        <w:numPr>
          <w:ilvl w:val="0"/>
          <w:numId w:val="1"/>
        </w:numPr>
        <w:tabs>
          <w:tab w:val="clear" w:pos="1785"/>
        </w:tabs>
        <w:autoSpaceDE w:val="0"/>
        <w:autoSpaceDN w:val="0"/>
        <w:adjustRightInd w:val="0"/>
        <w:spacing w:line="264" w:lineRule="auto"/>
        <w:ind w:left="426"/>
        <w:jc w:val="both"/>
      </w:pPr>
      <w:r w:rsidRPr="007A13A7">
        <w:t>aki a pályázati eljárásban döntés-előkészítőként közreműködő vagy döntéshozó,</w:t>
      </w:r>
    </w:p>
    <w:p w:rsidR="00416A74" w:rsidRPr="007A13A7" w:rsidRDefault="00416A74" w:rsidP="007A13A7">
      <w:pPr>
        <w:widowControl w:val="0"/>
        <w:numPr>
          <w:ilvl w:val="0"/>
          <w:numId w:val="1"/>
        </w:numPr>
        <w:tabs>
          <w:tab w:val="clear" w:pos="1785"/>
        </w:tabs>
        <w:autoSpaceDE w:val="0"/>
        <w:autoSpaceDN w:val="0"/>
        <w:adjustRightInd w:val="0"/>
        <w:spacing w:line="264" w:lineRule="auto"/>
        <w:ind w:left="426"/>
        <w:jc w:val="both"/>
      </w:pPr>
      <w:r w:rsidRPr="007A13A7">
        <w:t>a kizárt közjogi tisztségviselő,</w:t>
      </w:r>
    </w:p>
    <w:p w:rsidR="00416A74" w:rsidRPr="007A13A7" w:rsidRDefault="00416A74" w:rsidP="007A13A7">
      <w:pPr>
        <w:widowControl w:val="0"/>
        <w:numPr>
          <w:ilvl w:val="0"/>
          <w:numId w:val="1"/>
        </w:numPr>
        <w:tabs>
          <w:tab w:val="clear" w:pos="1785"/>
        </w:tabs>
        <w:autoSpaceDE w:val="0"/>
        <w:autoSpaceDN w:val="0"/>
        <w:adjustRightInd w:val="0"/>
        <w:spacing w:line="264" w:lineRule="auto"/>
        <w:ind w:left="426"/>
        <w:jc w:val="both"/>
      </w:pPr>
      <w:r w:rsidRPr="007A13A7">
        <w:t>ezen személyek közeli hozzátartozója,</w:t>
      </w:r>
    </w:p>
    <w:p w:rsidR="00416A74" w:rsidRPr="007A13A7" w:rsidRDefault="00416A74" w:rsidP="007A13A7">
      <w:pPr>
        <w:widowControl w:val="0"/>
        <w:numPr>
          <w:ilvl w:val="0"/>
          <w:numId w:val="1"/>
        </w:numPr>
        <w:tabs>
          <w:tab w:val="clear" w:pos="1785"/>
        </w:tabs>
        <w:autoSpaceDE w:val="0"/>
        <w:autoSpaceDN w:val="0"/>
        <w:adjustRightInd w:val="0"/>
        <w:spacing w:line="264" w:lineRule="auto"/>
        <w:ind w:left="426"/>
        <w:jc w:val="both"/>
      </w:pPr>
      <w:r w:rsidRPr="007A13A7">
        <w:t>ezen személyek tulajdonában álló gazdasági társaság,</w:t>
      </w:r>
    </w:p>
    <w:p w:rsidR="00416A74" w:rsidRPr="007A13A7" w:rsidRDefault="00416A74" w:rsidP="007A13A7">
      <w:pPr>
        <w:widowControl w:val="0"/>
        <w:numPr>
          <w:ilvl w:val="0"/>
          <w:numId w:val="1"/>
        </w:numPr>
        <w:tabs>
          <w:tab w:val="clear" w:pos="1785"/>
        </w:tabs>
        <w:autoSpaceDE w:val="0"/>
        <w:autoSpaceDN w:val="0"/>
        <w:adjustRightInd w:val="0"/>
        <w:spacing w:line="264" w:lineRule="auto"/>
        <w:ind w:left="426"/>
        <w:jc w:val="both"/>
      </w:pPr>
      <w:r w:rsidRPr="007A13A7">
        <w:t xml:space="preserve">olyan gazdasági társaság, alapítvány, társadalmi </w:t>
      </w:r>
      <w:r w:rsidR="00065B24">
        <w:t>egyesület</w:t>
      </w:r>
      <w:r w:rsidRPr="007A13A7">
        <w:t>, egyház</w:t>
      </w:r>
      <w:r w:rsidR="00065B24">
        <w:t>i jogi személy,</w:t>
      </w:r>
      <w:r w:rsidRPr="007A13A7">
        <w:t xml:space="preserve"> vagy szakszervezet, illetve ezek önálló jogi személyiséggel rendelkező olyan szervezeti egysége, amelyben az első három pont alá tartozó </w:t>
      </w:r>
      <w:proofErr w:type="gramStart"/>
      <w:r w:rsidRPr="007A13A7">
        <w:t>személy vezető</w:t>
      </w:r>
      <w:proofErr w:type="gramEnd"/>
      <w:r w:rsidRPr="007A13A7">
        <w:t xml:space="preserve"> tisztségviselő, az alapítvány kezelő szervének, szervezetének tagja, tisztségviselője, </w:t>
      </w:r>
      <w:r w:rsidR="00065B24">
        <w:t>az egyesület, egyházi jogi személy</w:t>
      </w:r>
      <w:r w:rsidRPr="007A13A7">
        <w:t xml:space="preserve">, </w:t>
      </w:r>
      <w:r w:rsidR="007A43BE">
        <w:t>vagy a</w:t>
      </w:r>
      <w:r w:rsidRPr="007A13A7">
        <w:t xml:space="preserve"> szakszervezet ügyintéző vagy képviseleti szervének tagja,</w:t>
      </w:r>
    </w:p>
    <w:p w:rsidR="00416A74" w:rsidRPr="007A13A7" w:rsidRDefault="00416A74" w:rsidP="007A13A7">
      <w:pPr>
        <w:widowControl w:val="0"/>
        <w:numPr>
          <w:ilvl w:val="0"/>
          <w:numId w:val="1"/>
        </w:numPr>
        <w:tabs>
          <w:tab w:val="clear" w:pos="1785"/>
        </w:tabs>
        <w:autoSpaceDE w:val="0"/>
        <w:autoSpaceDN w:val="0"/>
        <w:adjustRightInd w:val="0"/>
        <w:spacing w:line="264" w:lineRule="auto"/>
        <w:ind w:left="426"/>
        <w:jc w:val="both"/>
      </w:pPr>
      <w:r w:rsidRPr="007A13A7">
        <w:t xml:space="preserve">az </w:t>
      </w:r>
      <w:proofErr w:type="spellStart"/>
      <w:r w:rsidR="00065B24">
        <w:t>az</w:t>
      </w:r>
      <w:proofErr w:type="spellEnd"/>
      <w:r w:rsidR="00065B24">
        <w:t xml:space="preserve"> egyesület</w:t>
      </w:r>
      <w:r w:rsidR="007A43BE">
        <w:t>,</w:t>
      </w:r>
      <w:r w:rsidRPr="007A13A7">
        <w:t xml:space="preserve"> vagy szakszervezet, illetve ezek önálló jogi személyiséggel rendelkező azon szervezeti egysége,</w:t>
      </w:r>
      <w:r w:rsidR="007A43BE">
        <w:t xml:space="preserve"> valamint az egyházi jogi személy</w:t>
      </w:r>
    </w:p>
    <w:p w:rsidR="00416A74" w:rsidRPr="007A13A7" w:rsidRDefault="00416A74" w:rsidP="007A13A7">
      <w:pPr>
        <w:widowControl w:val="0"/>
        <w:numPr>
          <w:ilvl w:val="1"/>
          <w:numId w:val="1"/>
        </w:numPr>
        <w:tabs>
          <w:tab w:val="clear" w:pos="1440"/>
        </w:tabs>
        <w:autoSpaceDE w:val="0"/>
        <w:autoSpaceDN w:val="0"/>
        <w:adjustRightInd w:val="0"/>
        <w:spacing w:line="264" w:lineRule="auto"/>
        <w:ind w:left="851"/>
        <w:jc w:val="both"/>
      </w:pPr>
      <w:r w:rsidRPr="007A13A7">
        <w:t>amely a pályázat kiírását megelőző öt évben együttműködési megállapodást kötött vagy tartott fenn Magyarországon bejegyzett párttal (a továbbiakban: párt),</w:t>
      </w:r>
    </w:p>
    <w:p w:rsidR="00416A74" w:rsidRPr="007A13A7" w:rsidRDefault="00416A74" w:rsidP="007A13A7">
      <w:pPr>
        <w:widowControl w:val="0"/>
        <w:numPr>
          <w:ilvl w:val="1"/>
          <w:numId w:val="1"/>
        </w:numPr>
        <w:tabs>
          <w:tab w:val="clear" w:pos="1440"/>
        </w:tabs>
        <w:autoSpaceDE w:val="0"/>
        <w:autoSpaceDN w:val="0"/>
        <w:adjustRightInd w:val="0"/>
        <w:spacing w:line="264" w:lineRule="auto"/>
        <w:ind w:left="851"/>
        <w:jc w:val="both"/>
      </w:pPr>
      <w:r w:rsidRPr="007A13A7">
        <w:t>amely a pályázat kiírását megelőző öt évben párttal közös jelöltet állított országgyűlési, európai parlamenti vagy helyi önkormányzati választáson,</w:t>
      </w:r>
    </w:p>
    <w:p w:rsidR="00416A74" w:rsidRPr="007A13A7" w:rsidRDefault="00416A74" w:rsidP="007A13A7">
      <w:pPr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line="264" w:lineRule="auto"/>
        <w:ind w:left="426"/>
        <w:jc w:val="both"/>
      </w:pPr>
      <w:r w:rsidRPr="007A13A7">
        <w:t>akinek a részvételből való kizártságának tényét az erre a célra létrehozott honlapon közzétették.</w:t>
      </w: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both"/>
      </w:pP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both"/>
      </w:pPr>
      <w:r w:rsidRPr="007A13A7">
        <w:t xml:space="preserve">Annak érdekében, hogy a fenti szabályok érvényesüljenek, minden pályázónak vagy támogatást igénylőnek a pályázati anyaghoz csatolnia kell egy olyan nyilatkozatot is, melyben kijelenti, hogy nem esik a fenti korlátozás alá. </w:t>
      </w: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both"/>
        <w:outlineLvl w:val="0"/>
      </w:pPr>
      <w:r w:rsidRPr="007A13A7">
        <w:t>A nyilatkozat hiányában az ajánlat érvénytelen.</w:t>
      </w: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both"/>
        <w:rPr>
          <w:b/>
          <w:bCs/>
        </w:rPr>
      </w:pP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center"/>
        <w:outlineLvl w:val="0"/>
        <w:rPr>
          <w:b/>
          <w:bCs/>
        </w:rPr>
      </w:pPr>
      <w:r w:rsidRPr="007A13A7">
        <w:rPr>
          <w:b/>
          <w:bCs/>
        </w:rPr>
        <w:t>II.</w:t>
      </w: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center"/>
        <w:outlineLvl w:val="0"/>
        <w:rPr>
          <w:b/>
          <w:bCs/>
        </w:rPr>
      </w:pP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both"/>
      </w:pPr>
      <w:r w:rsidRPr="007A13A7">
        <w:t xml:space="preserve">A törvény másik célja az ajánlatok és támogatási eljárásokkal kapcsolatos adatok nyilvánosságának biztosítása. Ebből a célból a hatáskörrel rendelkező minisztérium külön honlapot hozott létre, melynek címe: </w:t>
      </w:r>
      <w:hyperlink r:id="rId8" w:history="1">
        <w:r w:rsidRPr="007A13A7">
          <w:rPr>
            <w:rStyle w:val="Hiperhivatkozs"/>
          </w:rPr>
          <w:t>www.kozpenzpalyazat.gov.hu</w:t>
        </w:r>
      </w:hyperlink>
      <w:r w:rsidRPr="007A13A7">
        <w:t>.</w:t>
      </w: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both"/>
      </w:pP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both"/>
      </w:pPr>
      <w:r w:rsidRPr="007A13A7">
        <w:t>A nyilvánosság biztosítása érdekében a törvény közérdekből nyilvános adattá minősíti az ajánlati kiírást előkészítő, az ajánlatot kiíró, a támogatási döntést előkészítő és a támogatási döntést meghozó szerv vagy személy által az ajánlattal, az ajánlati eljárással, a támogatási döntéssel összefüggésben kezelt, közérdekű adatnak és különleges adatnak nem minősülő adatot.</w:t>
      </w: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both"/>
      </w:pP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both"/>
      </w:pPr>
      <w:r w:rsidRPr="007A13A7">
        <w:lastRenderedPageBreak/>
        <w:t>A jogszabály rendelkezései értelmében az ajánlatokra vonatkozó szabályokat kell alkalmazni a nem ajánlati úton odaítélt támogatásokra is.</w:t>
      </w: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both"/>
      </w:pP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both"/>
      </w:pPr>
      <w:r w:rsidRPr="007A13A7">
        <w:t>A pályázó kötelessége az alábbiakban meghatározott érintettsége honlapon történő közzétételének kezdeményezése az ajánlat benyújtásával egyidejűleg. A pályázó érintettnek minősül, ha</w:t>
      </w:r>
    </w:p>
    <w:p w:rsidR="00416A74" w:rsidRPr="007A13A7" w:rsidRDefault="00416A74" w:rsidP="007A13A7">
      <w:pPr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line="264" w:lineRule="auto"/>
        <w:ind w:left="426"/>
        <w:jc w:val="both"/>
      </w:pPr>
      <w:r w:rsidRPr="007A13A7">
        <w:t>az ajánlati eljárásban döntés-előkészítőként közreműködő vagy döntést hozó szervnél munkavégzésre irányuló jogviszonyban áll,</w:t>
      </w:r>
    </w:p>
    <w:p w:rsidR="00416A74" w:rsidRPr="007A13A7" w:rsidRDefault="00416A74" w:rsidP="007A13A7">
      <w:pPr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line="264" w:lineRule="auto"/>
        <w:ind w:left="426"/>
        <w:jc w:val="both"/>
      </w:pPr>
      <w:r w:rsidRPr="007A13A7">
        <w:t>nem kizárt közjogi tisztségviselő,</w:t>
      </w:r>
    </w:p>
    <w:p w:rsidR="00416A74" w:rsidRPr="007A13A7" w:rsidRDefault="00416A74" w:rsidP="007A13A7">
      <w:pPr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line="264" w:lineRule="auto"/>
        <w:ind w:left="426"/>
        <w:jc w:val="both"/>
      </w:pPr>
      <w:r w:rsidRPr="007A13A7">
        <w:t>az előző személyek közeli hozzátartozója,</w:t>
      </w:r>
    </w:p>
    <w:p w:rsidR="00416A74" w:rsidRPr="007A13A7" w:rsidRDefault="00416A74" w:rsidP="007A13A7">
      <w:pPr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line="264" w:lineRule="auto"/>
        <w:ind w:left="426"/>
        <w:jc w:val="both"/>
      </w:pPr>
      <w:r w:rsidRPr="007A13A7">
        <w:t>az előző személyek tulajdonában álló gazdasági társaság tagja,</w:t>
      </w:r>
    </w:p>
    <w:p w:rsidR="00416A74" w:rsidRPr="007A13A7" w:rsidRDefault="00416A74" w:rsidP="007A13A7">
      <w:pPr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line="264" w:lineRule="auto"/>
        <w:ind w:left="426"/>
        <w:jc w:val="both"/>
      </w:pPr>
      <w:r w:rsidRPr="007A13A7">
        <w:t xml:space="preserve">olyan gazdasági társaság, alapítvány, </w:t>
      </w:r>
      <w:r w:rsidR="00B436AD">
        <w:t>egyesület, egyházi jogi személy,</w:t>
      </w:r>
      <w:r w:rsidRPr="007A13A7">
        <w:t xml:space="preserve"> vagy szakszervezet, amelyben az első három pont alá tartozó </w:t>
      </w:r>
      <w:proofErr w:type="gramStart"/>
      <w:r w:rsidRPr="007A13A7">
        <w:t>személy</w:t>
      </w:r>
      <w:r w:rsidR="00BE3CBE">
        <w:t xml:space="preserve"> </w:t>
      </w:r>
      <w:r w:rsidRPr="007A13A7">
        <w:t>vezető</w:t>
      </w:r>
      <w:proofErr w:type="gramEnd"/>
      <w:r w:rsidRPr="007A13A7">
        <w:t xml:space="preserve"> tisztségviselő, az alapítvány kezelő szervének, szervezetének tagja, tisztségviselője vagy </w:t>
      </w:r>
      <w:r w:rsidR="00B436AD">
        <w:t>az egyesület</w:t>
      </w:r>
      <w:r w:rsidRPr="007A13A7">
        <w:t xml:space="preserve"> ügyintéző vagy képviseleti szervének tagja (a továbbiakban: publikus érintettség).</w:t>
      </w: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both"/>
      </w:pP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both"/>
      </w:pPr>
      <w:r w:rsidRPr="007A13A7">
        <w:t>A publikus érintettség nem zárja ki a pályázót az eljárásából. Ha az érintettséget megalapozó körülmény az ajánlat benyújtása után, de a támogatási döntés előtt következik be, a pályázó köteles 8 munkanapon belül kezdeményezni e körülménynek a honlapon történő közzétételét.</w:t>
      </w: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both"/>
      </w:pPr>
      <w:r w:rsidRPr="007A13A7">
        <w:t>Ha a pályázó a közzétételt határidőben nem kezdeményezte, támogatásban nem részesülhet.</w:t>
      </w:r>
    </w:p>
    <w:p w:rsidR="00F63FF5" w:rsidRPr="007A13A7" w:rsidRDefault="00F63FF5" w:rsidP="007A13A7">
      <w:pPr>
        <w:widowControl w:val="0"/>
        <w:autoSpaceDE w:val="0"/>
        <w:autoSpaceDN w:val="0"/>
        <w:adjustRightInd w:val="0"/>
        <w:spacing w:line="264" w:lineRule="auto"/>
        <w:jc w:val="both"/>
      </w:pPr>
    </w:p>
    <w:p w:rsidR="00416A74" w:rsidRPr="007A13A7" w:rsidRDefault="003E65C6" w:rsidP="007A13A7">
      <w:pPr>
        <w:widowControl w:val="0"/>
        <w:autoSpaceDE w:val="0"/>
        <w:autoSpaceDN w:val="0"/>
        <w:adjustRightInd w:val="0"/>
        <w:spacing w:line="264" w:lineRule="auto"/>
        <w:jc w:val="both"/>
        <w:rPr>
          <w:b/>
          <w:bCs/>
        </w:rPr>
      </w:pPr>
      <w:r w:rsidRPr="007A13A7">
        <w:rPr>
          <w:b/>
          <w:bCs/>
        </w:rPr>
        <w:t xml:space="preserve">Veszprém, </w:t>
      </w:r>
      <w:r w:rsidR="00E5592B" w:rsidRPr="007A13A7">
        <w:rPr>
          <w:b/>
          <w:bCs/>
        </w:rPr>
        <w:t>201</w:t>
      </w:r>
      <w:r w:rsidR="00F910F5">
        <w:rPr>
          <w:b/>
          <w:bCs/>
        </w:rPr>
        <w:t>7</w:t>
      </w:r>
      <w:r w:rsidR="00F63FF5" w:rsidRPr="007A13A7">
        <w:rPr>
          <w:b/>
          <w:bCs/>
        </w:rPr>
        <w:t>.</w:t>
      </w:r>
      <w:r w:rsidR="00742709">
        <w:rPr>
          <w:b/>
          <w:bCs/>
        </w:rPr>
        <w:t xml:space="preserve"> március</w:t>
      </w: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both"/>
        <w:rPr>
          <w:b/>
          <w:bCs/>
        </w:rPr>
      </w:pPr>
    </w:p>
    <w:p w:rsidR="00416A74" w:rsidRPr="007A13A7" w:rsidRDefault="00416A74" w:rsidP="007A13A7">
      <w:pPr>
        <w:widowControl w:val="0"/>
        <w:autoSpaceDE w:val="0"/>
        <w:autoSpaceDN w:val="0"/>
        <w:adjustRightInd w:val="0"/>
        <w:spacing w:line="264" w:lineRule="auto"/>
        <w:jc w:val="both"/>
        <w:rPr>
          <w:b/>
          <w:bCs/>
        </w:rPr>
      </w:pPr>
    </w:p>
    <w:sectPr w:rsidR="00416A74" w:rsidRPr="007A13A7" w:rsidSect="00F63FF5">
      <w:headerReference w:type="first" r:id="rId9"/>
      <w:pgSz w:w="12240" w:h="15840" w:code="1"/>
      <w:pgMar w:top="1077" w:right="1134" w:bottom="1077" w:left="1134" w:header="709" w:footer="709" w:gutter="0"/>
      <w:cols w:space="708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A12" w:rsidRDefault="00863A12">
      <w:r>
        <w:separator/>
      </w:r>
    </w:p>
  </w:endnote>
  <w:endnote w:type="continuationSeparator" w:id="0">
    <w:p w:rsidR="00863A12" w:rsidRDefault="00863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A12" w:rsidRDefault="00863A12">
      <w:r>
        <w:separator/>
      </w:r>
    </w:p>
  </w:footnote>
  <w:footnote w:type="continuationSeparator" w:id="0">
    <w:p w:rsidR="00863A12" w:rsidRDefault="00863A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AD" w:rsidRPr="007A13A7" w:rsidRDefault="00B436AD" w:rsidP="00065C7C">
    <w:pPr>
      <w:pStyle w:val="lfej"/>
      <w:jc w:val="right"/>
      <w:rPr>
        <w:b/>
      </w:rPr>
    </w:pPr>
    <w:r w:rsidRPr="007A13A7">
      <w:rPr>
        <w:b/>
      </w:rPr>
      <w:t>3. számú melléklet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E2149"/>
    <w:multiLevelType w:val="hybridMultilevel"/>
    <w:tmpl w:val="5246C238"/>
    <w:lvl w:ilvl="0" w:tplc="B7FEFD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D7D4BB4"/>
    <w:multiLevelType w:val="hybridMultilevel"/>
    <w:tmpl w:val="8E7E23D4"/>
    <w:lvl w:ilvl="0" w:tplc="53D8F4B4">
      <w:start w:val="1"/>
      <w:numFmt w:val="bullet"/>
      <w:lvlText w:val="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2354C70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6"/>
      </w:rPr>
    </w:lvl>
    <w:lvl w:ilvl="2" w:tplc="EC2CF1FE">
      <w:start w:val="199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6A74"/>
    <w:rsid w:val="00065B24"/>
    <w:rsid w:val="00065C7C"/>
    <w:rsid w:val="000958E4"/>
    <w:rsid w:val="000C3FFB"/>
    <w:rsid w:val="000F0E97"/>
    <w:rsid w:val="00141FFF"/>
    <w:rsid w:val="001922F2"/>
    <w:rsid w:val="00192735"/>
    <w:rsid w:val="00203EF8"/>
    <w:rsid w:val="0020614A"/>
    <w:rsid w:val="00255793"/>
    <w:rsid w:val="00275B5D"/>
    <w:rsid w:val="00290FDA"/>
    <w:rsid w:val="002F398A"/>
    <w:rsid w:val="00320177"/>
    <w:rsid w:val="00356B23"/>
    <w:rsid w:val="003A714F"/>
    <w:rsid w:val="003B0063"/>
    <w:rsid w:val="003E65C6"/>
    <w:rsid w:val="00416A74"/>
    <w:rsid w:val="00480279"/>
    <w:rsid w:val="00544205"/>
    <w:rsid w:val="00570931"/>
    <w:rsid w:val="0060247B"/>
    <w:rsid w:val="00696D7B"/>
    <w:rsid w:val="00721D33"/>
    <w:rsid w:val="00740F46"/>
    <w:rsid w:val="00742709"/>
    <w:rsid w:val="007A13A7"/>
    <w:rsid w:val="007A43BE"/>
    <w:rsid w:val="00834FD5"/>
    <w:rsid w:val="00863A12"/>
    <w:rsid w:val="00870B2D"/>
    <w:rsid w:val="008728F0"/>
    <w:rsid w:val="00883194"/>
    <w:rsid w:val="008C496C"/>
    <w:rsid w:val="009267AA"/>
    <w:rsid w:val="00961D87"/>
    <w:rsid w:val="009C6CA4"/>
    <w:rsid w:val="009D1FB3"/>
    <w:rsid w:val="009F2ECA"/>
    <w:rsid w:val="00A35281"/>
    <w:rsid w:val="00B36E70"/>
    <w:rsid w:val="00B436AD"/>
    <w:rsid w:val="00B63C79"/>
    <w:rsid w:val="00B70434"/>
    <w:rsid w:val="00B9372C"/>
    <w:rsid w:val="00BC1189"/>
    <w:rsid w:val="00BD3273"/>
    <w:rsid w:val="00BE3CBE"/>
    <w:rsid w:val="00C245BA"/>
    <w:rsid w:val="00C36E5A"/>
    <w:rsid w:val="00C45420"/>
    <w:rsid w:val="00C62AC7"/>
    <w:rsid w:val="00C81B8A"/>
    <w:rsid w:val="00CC37DD"/>
    <w:rsid w:val="00CF3EED"/>
    <w:rsid w:val="00CF6487"/>
    <w:rsid w:val="00E36269"/>
    <w:rsid w:val="00E4482F"/>
    <w:rsid w:val="00E5592B"/>
    <w:rsid w:val="00ED03EB"/>
    <w:rsid w:val="00EE39FE"/>
    <w:rsid w:val="00EE5F65"/>
    <w:rsid w:val="00F017FC"/>
    <w:rsid w:val="00F05717"/>
    <w:rsid w:val="00F1397D"/>
    <w:rsid w:val="00F200CB"/>
    <w:rsid w:val="00F4273A"/>
    <w:rsid w:val="00F63FF5"/>
    <w:rsid w:val="00F67082"/>
    <w:rsid w:val="00F75656"/>
    <w:rsid w:val="00F910F5"/>
    <w:rsid w:val="00F969FD"/>
    <w:rsid w:val="00FA26FD"/>
    <w:rsid w:val="00FD5BCA"/>
    <w:rsid w:val="00FF5DE3"/>
    <w:rsid w:val="00FF6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416A74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416A7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Hiperhivatkozs">
    <w:name w:val="Hyperlink"/>
    <w:basedOn w:val="Bekezdsalapbettpusa"/>
    <w:rsid w:val="00416A74"/>
    <w:rPr>
      <w:color w:val="0000FF"/>
      <w:u w:val="single"/>
    </w:rPr>
  </w:style>
  <w:style w:type="paragraph" w:styleId="lfej">
    <w:name w:val="header"/>
    <w:basedOn w:val="Norml"/>
    <w:rsid w:val="00416A74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416A74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zpenzpalyazat.gov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1F989C-B648-4BD1-AD02-49F5D5B3E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500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Tájékoztató</vt:lpstr>
    </vt:vector>
  </TitlesOfParts>
  <Company>Foglalkoztatási Hivatal</Company>
  <LinksUpToDate>false</LinksUpToDate>
  <CharactersWithSpaces>4018</CharactersWithSpaces>
  <SharedDoc>false</SharedDoc>
  <HLinks>
    <vt:vector size="6" baseType="variant">
      <vt:variant>
        <vt:i4>6619175</vt:i4>
      </vt:variant>
      <vt:variant>
        <vt:i4>0</vt:i4>
      </vt:variant>
      <vt:variant>
        <vt:i4>0</vt:i4>
      </vt:variant>
      <vt:variant>
        <vt:i4>5</vt:i4>
      </vt:variant>
      <vt:variant>
        <vt:lpwstr>http://www.kozpenzpalyazat.gov.hu/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Tájékoztató</dc:title>
  <dc:creator>Rendszergazda</dc:creator>
  <cp:lastModifiedBy>x</cp:lastModifiedBy>
  <cp:revision>18</cp:revision>
  <dcterms:created xsi:type="dcterms:W3CDTF">2015-03-11T09:05:00Z</dcterms:created>
  <dcterms:modified xsi:type="dcterms:W3CDTF">2017-03-01T09:55:00Z</dcterms:modified>
</cp:coreProperties>
</file>